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4DB" w:rsidRDefault="005154DB">
      <w:pPr>
        <w:rPr>
          <w:b/>
        </w:rPr>
      </w:pPr>
      <w:r>
        <w:rPr>
          <w:b/>
        </w:rPr>
        <w:t>Entrevista al Obispo de la Diócesis, Monseñor Santiago Olivera</w:t>
      </w:r>
    </w:p>
    <w:p w:rsidR="00784D76" w:rsidRPr="003E7006" w:rsidRDefault="00332F63">
      <w:pPr>
        <w:rPr>
          <w:b/>
        </w:rPr>
      </w:pPr>
      <w:r w:rsidRPr="003E7006">
        <w:rPr>
          <w:b/>
        </w:rPr>
        <w:t xml:space="preserve">NDS: </w:t>
      </w:r>
      <w:r w:rsidR="003A6399" w:rsidRPr="003E7006">
        <w:rPr>
          <w:b/>
        </w:rPr>
        <w:t>Monseñor, en estos últimos días se conoció el Bautismo de un bebé, fruto de inseminación artificial y de un mal llamado “matrimonio igualitario”. ¿Qué piensa usted al respecto?</w:t>
      </w:r>
    </w:p>
    <w:p w:rsidR="003A6399" w:rsidRDefault="003A6399" w:rsidP="00332F63">
      <w:pPr>
        <w:jc w:val="both"/>
      </w:pPr>
      <w:r>
        <w:t>En primer lugar qu</w:t>
      </w:r>
      <w:r w:rsidR="00332F63">
        <w:t>i</w:t>
      </w:r>
      <w:r>
        <w:t>s</w:t>
      </w:r>
      <w:r w:rsidR="00332F63">
        <w:t>i</w:t>
      </w:r>
      <w:r>
        <w:t xml:space="preserve">era dejar claro que me parece un tema difícil y triste. No hay duda que el Bautismo es un gran bien, es hacer de una creatura un hijo e hija de Dios. Es dar la Vida Divina, es vivir en la Gracia. </w:t>
      </w:r>
      <w:r w:rsidR="004742B6">
        <w:t>M</w:t>
      </w:r>
      <w:r>
        <w:t>e alegra mucho que quieran eso para un ser querido. EL Bautismo es ser cristiano, es un don gratuito, nunca una carga</w:t>
      </w:r>
      <w:r w:rsidR="00332F63">
        <w:t>, por lo tanto me alegra que hay</w:t>
      </w:r>
      <w:r w:rsidR="00DB22BF">
        <w:t>a</w:t>
      </w:r>
      <w:r w:rsidR="00332F63">
        <w:t xml:space="preserve"> un nuevo cristiano.</w:t>
      </w:r>
    </w:p>
    <w:p w:rsidR="004742B6" w:rsidRDefault="004742B6" w:rsidP="00332F63">
      <w:pPr>
        <w:jc w:val="both"/>
      </w:pPr>
      <w:r>
        <w:t>Pero si nos formamos al respecto, el que pide el Bautismo se compromete a que esa gracia crezca, que se siga conociendo a Jesús, que nos lleva al Padre.  Es el Sacramento de la fe.  “Aquel que crea, que se bautice” dice el Señor y creer supone adhesión a toda la enseñanza de Jesús.  Dicho esto parece que no fue el caso de estas dos mujeres. Fue todo muy mediático, ¿qué se buscaba?...pero Dios lo puede todo y El sin duda hará su obra.</w:t>
      </w:r>
    </w:p>
    <w:p w:rsidR="004742B6" w:rsidRDefault="004742B6" w:rsidP="00332F63">
      <w:pPr>
        <w:jc w:val="both"/>
      </w:pPr>
      <w:r>
        <w:t>Creo que este caso pudo servir para iluminar más lo que significa el bautismo y lo que supone ser bautizado. Much</w:t>
      </w:r>
      <w:r w:rsidR="00332F63">
        <w:t>o</w:t>
      </w:r>
      <w:r>
        <w:t>s cristiano</w:t>
      </w:r>
      <w:r w:rsidR="00332F63">
        <w:t xml:space="preserve">s </w:t>
      </w:r>
      <w:r>
        <w:t xml:space="preserve"> están anestesiados y viven como si no hubieran sido bautizados. El bautismo también además de ser don, (regalo) es tarea, es respuesta.</w:t>
      </w:r>
    </w:p>
    <w:p w:rsidR="00A77788" w:rsidRDefault="00332F63" w:rsidP="00332F63">
      <w:pPr>
        <w:jc w:val="both"/>
      </w:pPr>
      <w:r>
        <w:t>Se intentó mostrar como un triunfo de otra cosa. A todo esto comprensión y caridad siempre, pero también siempre claridad. Lo blanco será blanco y lo negro será blanco, aunque haya matices, que serán matices…</w:t>
      </w:r>
    </w:p>
    <w:p w:rsidR="00A77788" w:rsidRPr="00A77788" w:rsidRDefault="00A77788" w:rsidP="00332F63">
      <w:pPr>
        <w:jc w:val="both"/>
        <w:rPr>
          <w:b/>
        </w:rPr>
      </w:pPr>
      <w:r w:rsidRPr="00A77788">
        <w:rPr>
          <w:b/>
        </w:rPr>
        <w:t>NDS: Ha habido en los últimos tiempos actitudes de justicia con mano propia haciendo a los “ladrones” linchamientos, ¿qué piensa usted?</w:t>
      </w:r>
    </w:p>
    <w:p w:rsidR="00A77788" w:rsidRDefault="00A77788" w:rsidP="00332F63">
      <w:pPr>
        <w:jc w:val="both"/>
      </w:pPr>
      <w:r>
        <w:t xml:space="preserve">Por lo pronto diría claramente que Justicia con mano propia es una gran injusticia. Allí queda claro. Y hay que transitar por el camino de la justicia y siempre por la paz La Paz es fruto de la justicia. </w:t>
      </w:r>
    </w:p>
    <w:p w:rsidR="00A77788" w:rsidRDefault="00A77788" w:rsidP="00332F63">
      <w:pPr>
        <w:jc w:val="both"/>
      </w:pPr>
      <w:r>
        <w:t>Creo que lo que vivimos en Córdoba a principios del mes de diciembre donde el vecino se comportó en ladrón y saqueador, sólo porque la policía no estaba</w:t>
      </w:r>
      <w:r w:rsidR="00A91462">
        <w:t>,</w:t>
      </w:r>
      <w:r>
        <w:t xml:space="preserve"> es alarmante y peligroso. Son emergentes de carencias graves que están pasando. </w:t>
      </w:r>
    </w:p>
    <w:p w:rsidR="00A77788" w:rsidRDefault="00A77788" w:rsidP="00332F63">
      <w:pPr>
        <w:jc w:val="both"/>
      </w:pPr>
      <w:r>
        <w:t xml:space="preserve">No cabe duda que las faltas de igualdades u oportunidades de una vida digna, produce violencia. La inseguridad produce temor y cansancio. Pero nunca es justificable el linchamiento hasta la muerte o hasta herir. Con Francisco podremos decir eran patadas al alma, eran patadas al sentido común, eran patadas a lo más elemental del Evangelio que nos recuerda que debemos amar siempre, aún al enemigo. </w:t>
      </w:r>
    </w:p>
    <w:p w:rsidR="00332F63" w:rsidRPr="003E7006" w:rsidRDefault="00332F63" w:rsidP="00332F63">
      <w:pPr>
        <w:jc w:val="both"/>
        <w:rPr>
          <w:b/>
        </w:rPr>
      </w:pPr>
      <w:r w:rsidRPr="003E7006">
        <w:rPr>
          <w:b/>
        </w:rPr>
        <w:t>NDS: En estos días se pudo leer en medios provinciales y nacionales que algunos diputados están detrás del la legalización del aborto, ¿puede compartirnos algo al respecto?</w:t>
      </w:r>
    </w:p>
    <w:p w:rsidR="00332F63" w:rsidRDefault="00332F63" w:rsidP="00332F63">
      <w:pPr>
        <w:jc w:val="both"/>
      </w:pPr>
    </w:p>
    <w:p w:rsidR="00332F63" w:rsidRDefault="00332F63" w:rsidP="00332F63">
      <w:pPr>
        <w:jc w:val="both"/>
      </w:pPr>
      <w:r>
        <w:lastRenderedPageBreak/>
        <w:t xml:space="preserve">Siempre este es un tema de profundo dolor. Me duele el intento de asesinar, diría buscando la impunidad. Dicen algunos activistas, buscando </w:t>
      </w:r>
      <w:proofErr w:type="gramStart"/>
      <w:r>
        <w:t>“ el</w:t>
      </w:r>
      <w:proofErr w:type="gramEnd"/>
      <w:r>
        <w:t xml:space="preserve"> aborto, legal, seguro y gratuito” me parece terrible. Terrible porque son diputados que muchos de nosotros podremos haber votado. Por eso hay que ponerse serios a la hora de votar, y exigir claridad en temas tan importantes como son el derecho humano principal que es el de la vida.</w:t>
      </w:r>
    </w:p>
    <w:p w:rsidR="00332F63" w:rsidRDefault="00332F63" w:rsidP="00332F63">
      <w:pPr>
        <w:jc w:val="both"/>
      </w:pPr>
      <w:r>
        <w:t xml:space="preserve">La Iglesia, experta en humanidad, sabe bien lo que sufren aquellas personas que han cometido un aborto. La mujer llamada a acoger en su seno la vida convierte su seno en un centro de exterminio. Ya decía el Cardenal Bergoglio, (Hoy Papa Francisco) digamos con claridad, “aborto es asesinato”. Y dicho esto, cada vez que leo el intento de los políticos de dejarse llevar por este aparente progreso que es absoluto fracaso y retroceso a lo </w:t>
      </w:r>
      <w:r w:rsidR="00F264C2">
        <w:t>peor</w:t>
      </w:r>
      <w:r>
        <w:t xml:space="preserve"> del ser humano, me renueva en la certeza de anunciar a nuestros cristianos el don de la vida. A prevenir a nuestros jóvenes</w:t>
      </w:r>
      <w:r w:rsidR="00F264C2">
        <w:t xml:space="preserve"> y a ayudarlos parar optar</w:t>
      </w:r>
      <w:r>
        <w:t xml:space="preserve"> siempre </w:t>
      </w:r>
      <w:r w:rsidR="00F264C2">
        <w:t xml:space="preserve"> por </w:t>
      </w:r>
      <w:r>
        <w:t>la Vida.</w:t>
      </w:r>
    </w:p>
    <w:p w:rsidR="00F264C2" w:rsidRDefault="00F264C2" w:rsidP="00332F63">
      <w:pPr>
        <w:jc w:val="both"/>
      </w:pPr>
      <w:r>
        <w:t>Sé que hay muchos matrimonios y cristianos que optan y lucha</w:t>
      </w:r>
      <w:r w:rsidR="00A91462">
        <w:t>n</w:t>
      </w:r>
      <w:r>
        <w:t xml:space="preserve"> por la vida. Tristemente las buenas noticias no siempre son “noticias de los medios”.</w:t>
      </w:r>
    </w:p>
    <w:p w:rsidR="003E7006" w:rsidRDefault="003E7006" w:rsidP="00332F63">
      <w:pPr>
        <w:jc w:val="both"/>
        <w:rPr>
          <w:b/>
        </w:rPr>
      </w:pPr>
      <w:r w:rsidRPr="003E7006">
        <w:rPr>
          <w:b/>
        </w:rPr>
        <w:t>NDS: Celebró la Diócesis el Jubileo por los 50 años, ¿qué podría compartir?</w:t>
      </w:r>
    </w:p>
    <w:p w:rsidR="003E7006" w:rsidRDefault="003E7006" w:rsidP="00332F63">
      <w:pPr>
        <w:jc w:val="both"/>
      </w:pPr>
      <w:r>
        <w:t>En primer lugar la gratitud y el gozo por estos primeros 50 años caminados. La mirada agradecida a tantos cristianos que hicieron posible que hoy hagamos fiesta. Al Papa Pablo VI que hizo esta Diócesis, a los que han trabajado en ella, antes y ahora. A los Obispos Pechuán Marín y Colomé, a los consagrados, sacerdotes, diáconos, religiosas y religiosos a tantos del pueblo de Dios que dieron y dan testimonio de su fe. Surge gratitud, memoria agradecida. Compromiso de oración y de seguir sembrando. Como he dicho más de una vez, siento muy fuertemente la necesidad de agradecer a Dios por todo lo que nos permite cosechar que fue ofrenda de la vida de los que estaban antes.</w:t>
      </w:r>
    </w:p>
    <w:p w:rsidR="003E7006" w:rsidRDefault="003E7006" w:rsidP="00332F63">
      <w:pPr>
        <w:jc w:val="both"/>
      </w:pPr>
      <w:r>
        <w:t>Celebrar el jubileo hizo poder mirar atrás, para tomar impulso y para renovarnos en la pasión de seguir “Anunciando a Jesús, como Ayer, hoy y siempre”</w:t>
      </w:r>
    </w:p>
    <w:p w:rsidR="005154DB" w:rsidRDefault="005154DB" w:rsidP="00332F63">
      <w:pPr>
        <w:jc w:val="both"/>
      </w:pPr>
      <w:r>
        <w:t xml:space="preserve">Y en esta celebración quisiera decir una palabra del Nuncio. Su visita nos llenó de entusiasmo. Fue un gran testimonio de un pastor que pasó haciéndonos el bien. Sus palabras y sus gestos nos mostraban el rostro de Jesús y el camino que Francisco nos va mostrando para la Iglesia en estos tiempos nuevos.   </w:t>
      </w:r>
    </w:p>
    <w:p w:rsidR="005154DB" w:rsidRDefault="005154DB" w:rsidP="00332F63">
      <w:pPr>
        <w:jc w:val="both"/>
      </w:pPr>
      <w:r>
        <w:t xml:space="preserve">Con generosidad Monseñor </w:t>
      </w:r>
      <w:proofErr w:type="spellStart"/>
      <w:r>
        <w:t>Emil</w:t>
      </w:r>
      <w:proofErr w:type="spellEnd"/>
      <w:r>
        <w:t xml:space="preserve"> Paul Tscherrig estuvo en Cruz del Eje, pero también visitó el Monasterio de Monjas ABBA PADRE en Los Cocos y la comunidad de Villa de Soto. Fueron días de fiesta.  Muchos de ustedes han podido ser testigos de esto.</w:t>
      </w:r>
    </w:p>
    <w:p w:rsidR="005154DB" w:rsidRPr="005154DB" w:rsidRDefault="005154DB" w:rsidP="00332F63">
      <w:pPr>
        <w:jc w:val="both"/>
        <w:rPr>
          <w:b/>
        </w:rPr>
      </w:pPr>
    </w:p>
    <w:p w:rsidR="003E7006" w:rsidRPr="008C275F" w:rsidRDefault="003E7006" w:rsidP="00332F63">
      <w:pPr>
        <w:jc w:val="both"/>
        <w:rPr>
          <w:b/>
        </w:rPr>
      </w:pPr>
      <w:r w:rsidRPr="008C275F">
        <w:rPr>
          <w:b/>
        </w:rPr>
        <w:t>NDS: Monseñor, usted bendecirá la Capilla “Jesús, El Buen Pastor” que está en el Hospital Aurelio Crespo de nuestra ciudad, ¿Qué nos puede compartir?</w:t>
      </w:r>
    </w:p>
    <w:p w:rsidR="003E7006" w:rsidRDefault="003E7006" w:rsidP="00332F63">
      <w:pPr>
        <w:jc w:val="both"/>
      </w:pPr>
    </w:p>
    <w:p w:rsidR="003E7006" w:rsidRDefault="003E7006" w:rsidP="00332F63">
      <w:pPr>
        <w:jc w:val="both"/>
      </w:pPr>
      <w:r>
        <w:lastRenderedPageBreak/>
        <w:t>Para mí es un gran acontecimiento. Me da mucha emoción. El nombre me da profundo gozo, pensemos, Jesús, Buen Pastor…tantos que irán allí a rezar, a confiar, a llorar, a dar gracias, y Jesús no abandona es nuestro Buen Pastor….</w:t>
      </w:r>
    </w:p>
    <w:p w:rsidR="008C275F" w:rsidRDefault="008C275F" w:rsidP="00332F63">
      <w:pPr>
        <w:jc w:val="both"/>
      </w:pPr>
      <w:r>
        <w:t xml:space="preserve">Me da alegría poder haber sido parte. Es verdad que pude dinamizar conseguir el terreno y la obra, pero se ha hecho con el esfuerzo de todos. Ni que hablar la comisión liderada por la Dra. Mariela </w:t>
      </w:r>
      <w:proofErr w:type="spellStart"/>
      <w:r>
        <w:t>Fiorani</w:t>
      </w:r>
      <w:proofErr w:type="spellEnd"/>
      <w:r>
        <w:t>. Con empuje, con fe, con generosidad este querido grupo de personas de nuestra ciudad, han hecho posible que a menos de un año de la bendición de la piedra fundamental podamos bendecirla….signo que hay valores en nuestra Patria, que se puede. Con esfuerzo y honestidad se pueden hacer muchas y grandes cosas.</w:t>
      </w:r>
    </w:p>
    <w:p w:rsidR="008C275F" w:rsidRDefault="008C275F" w:rsidP="00332F63">
      <w:pPr>
        <w:jc w:val="both"/>
      </w:pPr>
      <w:r>
        <w:t xml:space="preserve"> Agradezco también al Intendente  Francisco Esteban que desde que le manifesté la inquietud encontré apoyo y respaldo. Y desde el Municipio han colaborado con la mano de obra entre otras cosas.</w:t>
      </w:r>
    </w:p>
    <w:p w:rsidR="008C275F" w:rsidRDefault="008C275F" w:rsidP="00332F63">
      <w:pPr>
        <w:jc w:val="both"/>
      </w:pPr>
      <w:r>
        <w:t>Y al Gobierno de la Provincia, en la persona del Señor Gobernador  Dr. Juan Manuel de la Sota, quien  se puso a total disposición, cediendo el terreno que le solicitamos y dando un subsidio de $50.000 que sirvió para techar la Capilla.</w:t>
      </w:r>
    </w:p>
    <w:p w:rsidR="008C275F" w:rsidRDefault="008C275F" w:rsidP="00332F63">
      <w:pPr>
        <w:jc w:val="both"/>
        <w:rPr>
          <w:b/>
        </w:rPr>
      </w:pPr>
      <w:r w:rsidRPr="008C275F">
        <w:rPr>
          <w:b/>
        </w:rPr>
        <w:t>NDS: Monseñor, estamos por celebrar la Pascua, su reflexión, por favor</w:t>
      </w:r>
    </w:p>
    <w:p w:rsidR="008C275F" w:rsidRPr="008C275F" w:rsidRDefault="008C275F" w:rsidP="00332F63">
      <w:pPr>
        <w:jc w:val="both"/>
      </w:pPr>
      <w:r>
        <w:t>Tenemos la oportunidad de renovarnos de nuevo, como cada año en la fe y en la alegría grande de saber que Jesús, que nos Amó hasta el extremo murió por nuestra salvación. Pero cada uno digamos, no con egoísmo, sino para tomar conciencia de la dimensión del amor, “murió por mi”</w:t>
      </w:r>
      <w:r w:rsidR="005154DB">
        <w:t xml:space="preserve"> y </w:t>
      </w:r>
      <w:r>
        <w:t xml:space="preserve"> así fue. Jesús murió por amor a cada uno de nosotros. Y nos sigue mirando con Amor, nos invita a vivir su vida que libera y sana. </w:t>
      </w:r>
      <w:r w:rsidR="005154DB">
        <w:t xml:space="preserve"> Que Dios vuelva a pasar por </w:t>
      </w:r>
      <w:r w:rsidR="00A91462">
        <w:t>nuestros</w:t>
      </w:r>
      <w:r w:rsidR="005154DB">
        <w:t xml:space="preserve"> corazones, que la PASCUA, sea verdadero pasos de JESÜS por nuestra vida y así podamos de verdad decirnos y vivir: ¡¡¡Felices Pascuas!!!</w:t>
      </w:r>
    </w:p>
    <w:sectPr w:rsidR="008C275F" w:rsidRPr="008C275F" w:rsidSect="00784D7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A6399"/>
    <w:rsid w:val="001477DF"/>
    <w:rsid w:val="00332F63"/>
    <w:rsid w:val="003A6399"/>
    <w:rsid w:val="003E7006"/>
    <w:rsid w:val="004742B6"/>
    <w:rsid w:val="005154DB"/>
    <w:rsid w:val="00784D76"/>
    <w:rsid w:val="008C275F"/>
    <w:rsid w:val="00A77788"/>
    <w:rsid w:val="00A91462"/>
    <w:rsid w:val="00DB22BF"/>
    <w:rsid w:val="00F264C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D7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3</Pages>
  <Words>1126</Words>
  <Characters>6196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cp:lastPrinted>2014-04-12T02:47:00Z</cp:lastPrinted>
  <dcterms:created xsi:type="dcterms:W3CDTF">2014-04-10T11:33:00Z</dcterms:created>
  <dcterms:modified xsi:type="dcterms:W3CDTF">2014-04-12T02:52:00Z</dcterms:modified>
</cp:coreProperties>
</file>